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E9" w:rsidRDefault="004C41E9" w:rsidP="004C41E9">
      <w:pPr>
        <w:jc w:val="both"/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szCs w:val="24"/>
        </w:rPr>
        <w:t>碩士在職專班</w:t>
      </w:r>
    </w:p>
    <w:p w:rsidR="004C41E9" w:rsidRDefault="004C41E9" w:rsidP="004C41E9">
      <w:pPr>
        <w:spacing w:line="440" w:lineRule="exact"/>
        <w:jc w:val="center"/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 w:hint="eastAsia"/>
          <w:sz w:val="32"/>
          <w:szCs w:val="28"/>
        </w:rPr>
        <w:t>國立嘉義大學</w:t>
      </w:r>
      <w:r>
        <w:rPr>
          <w:rFonts w:ascii="Times New Roman" w:eastAsia="標楷體" w:hAnsi="Times New Roman" w:cs="Times New Roman"/>
          <w:sz w:val="32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28"/>
        </w:rPr>
        <w:t>應用歷史學系</w:t>
      </w:r>
    </w:p>
    <w:p w:rsidR="004C41E9" w:rsidRDefault="004C41E9" w:rsidP="004C41E9">
      <w:pPr>
        <w:spacing w:line="440" w:lineRule="exact"/>
        <w:jc w:val="center"/>
        <w:rPr>
          <w:rFonts w:ascii="Times New Roman" w:eastAsia="標楷體" w:hAnsi="Times New Roman" w:cs="Times New Roman"/>
          <w:sz w:val="32"/>
          <w:szCs w:val="24"/>
        </w:rPr>
      </w:pPr>
      <w:r>
        <w:rPr>
          <w:rFonts w:ascii="Times New Roman" w:eastAsia="標楷體" w:hAnsi="Times New Roman" w:cs="Times New Roman"/>
          <w:sz w:val="32"/>
          <w:szCs w:val="24"/>
        </w:rPr>
        <w:t xml:space="preserve">                          </w:t>
      </w:r>
      <w:r>
        <w:rPr>
          <w:rFonts w:ascii="Times New Roman" w:eastAsia="標楷體" w:hAnsi="Times New Roman" w:cs="Times New Roman" w:hint="eastAsia"/>
          <w:sz w:val="32"/>
          <w:szCs w:val="24"/>
        </w:rPr>
        <w:t>（</w:t>
      </w:r>
      <w:r>
        <w:rPr>
          <w:rFonts w:ascii="Times New Roman" w:eastAsia="標楷體" w:hAnsi="Times New Roman" w:cs="Times New Roman"/>
          <w:sz w:val="32"/>
          <w:szCs w:val="24"/>
        </w:rPr>
        <w:t>102</w:t>
      </w:r>
      <w:r>
        <w:rPr>
          <w:rFonts w:ascii="Times New Roman" w:eastAsia="標楷體" w:hAnsi="Times New Roman" w:cs="Times New Roman" w:hint="eastAsia"/>
          <w:sz w:val="32"/>
          <w:szCs w:val="24"/>
        </w:rPr>
        <w:t>學年度入學新生適用）</w:t>
      </w:r>
    </w:p>
    <w:p w:rsidR="004C41E9" w:rsidRDefault="004C41E9" w:rsidP="004C41E9">
      <w:pPr>
        <w:spacing w:line="260" w:lineRule="exact"/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101.12.26</w:t>
      </w:r>
      <w:r>
        <w:rPr>
          <w:rFonts w:ascii="Times New Roman" w:eastAsia="標楷體" w:hAnsi="Times New Roman" w:cs="Times New Roman" w:hint="eastAsia"/>
          <w:szCs w:val="24"/>
        </w:rPr>
        <w:t>系課程委員會議通過</w:t>
      </w:r>
    </w:p>
    <w:p w:rsidR="004C41E9" w:rsidRDefault="004C41E9" w:rsidP="004C41E9">
      <w:pPr>
        <w:spacing w:line="260" w:lineRule="exact"/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102.01.08</w:t>
      </w:r>
      <w:r>
        <w:rPr>
          <w:rFonts w:ascii="Times New Roman" w:eastAsia="標楷體" w:hAnsi="Times New Roman" w:cs="Times New Roman" w:hint="eastAsia"/>
          <w:szCs w:val="24"/>
        </w:rPr>
        <w:t>院課程委員會議通過</w:t>
      </w:r>
    </w:p>
    <w:p w:rsidR="004C41E9" w:rsidRDefault="004C41E9" w:rsidP="004C41E9">
      <w:pPr>
        <w:spacing w:line="260" w:lineRule="exact"/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102.03.05</w:t>
      </w:r>
      <w:r>
        <w:rPr>
          <w:rFonts w:ascii="Times New Roman" w:eastAsia="標楷體" w:hAnsi="Times New Roman" w:cs="Times New Roman" w:hint="eastAsia"/>
          <w:szCs w:val="24"/>
        </w:rPr>
        <w:t>校課程委員會議通過</w:t>
      </w:r>
    </w:p>
    <w:p w:rsidR="004C41E9" w:rsidRDefault="004C41E9" w:rsidP="004C41E9">
      <w:pPr>
        <w:spacing w:line="260" w:lineRule="exact"/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教務會議通過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4C41E9" w:rsidTr="004C41E9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E9" w:rsidRDefault="004C41E9" w:rsidP="00524902"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教育目標</w:t>
            </w:r>
          </w:p>
          <w:p w:rsidR="004C41E9" w:rsidRDefault="004C41E9">
            <w:pPr>
              <w:spacing w:line="44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研究特色以應用歷史學研究為主軸，並特重歷史學與文化產業運用之研究。目標在培育應用歷史學研究人才。</w:t>
            </w:r>
          </w:p>
          <w:p w:rsidR="004C41E9" w:rsidRDefault="004C41E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二、核心能力</w:t>
            </w:r>
          </w:p>
          <w:p w:rsidR="004C41E9" w:rsidRDefault="004C41E9">
            <w:pPr>
              <w:spacing w:line="360" w:lineRule="exact"/>
              <w:ind w:left="5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培養學生應用史學之能力。</w:t>
            </w:r>
          </w:p>
          <w:p w:rsidR="004C41E9" w:rsidRDefault="004C41E9">
            <w:pPr>
              <w:spacing w:line="360" w:lineRule="exact"/>
              <w:ind w:left="5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訓練學生專業史學之研究能力。</w:t>
            </w:r>
          </w:p>
          <w:p w:rsidR="004C41E9" w:rsidRDefault="004C41E9">
            <w:pPr>
              <w:spacing w:line="360" w:lineRule="exact"/>
              <w:ind w:left="5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培養學生從事文化產業之能力。</w:t>
            </w:r>
          </w:p>
          <w:p w:rsidR="004C41E9" w:rsidRDefault="004C41E9">
            <w:pPr>
              <w:spacing w:line="360" w:lineRule="exact"/>
              <w:ind w:left="5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培養歷史教學之專業能力。</w:t>
            </w:r>
          </w:p>
          <w:p w:rsidR="004C41E9" w:rsidRDefault="004C41E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三、核心能力指標</w:t>
            </w:r>
          </w:p>
          <w:p w:rsidR="004C41E9" w:rsidRDefault="004C41E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    1-1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辨識過去與現在之連續性。</w:t>
            </w:r>
          </w:p>
          <w:p w:rsidR="004C41E9" w:rsidRDefault="004C41E9">
            <w:pPr>
              <w:tabs>
                <w:tab w:val="left" w:pos="9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    1-2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具獨立研究之能力。</w:t>
            </w:r>
          </w:p>
          <w:p w:rsidR="004C41E9" w:rsidRDefault="004C41E9">
            <w:pPr>
              <w:tabs>
                <w:tab w:val="left" w:pos="9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    2-1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從歷史訓練中培養獨立判斷能力。</w:t>
            </w:r>
          </w:p>
          <w:p w:rsidR="004C41E9" w:rsidRDefault="004C41E9">
            <w:pPr>
              <w:tabs>
                <w:tab w:val="left" w:pos="9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    2-2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根據歷史，培養事件因果分析之能力。</w:t>
            </w:r>
          </w:p>
          <w:p w:rsidR="004C41E9" w:rsidRDefault="004C41E9">
            <w:pPr>
              <w:tabs>
                <w:tab w:val="left" w:pos="9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    3-1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從歷史把握現在文化之脈動。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4C41E9" w:rsidRDefault="004C41E9">
            <w:pPr>
              <w:tabs>
                <w:tab w:val="left" w:pos="9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    3-2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透過歷史能掌握現代產業之脈絡及未來發展。</w:t>
            </w:r>
          </w:p>
          <w:p w:rsidR="004C41E9" w:rsidRDefault="004C41E9">
            <w:pPr>
              <w:tabs>
                <w:tab w:val="left" w:pos="9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    4-1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了解全球化與在地化之互動。</w:t>
            </w:r>
          </w:p>
          <w:p w:rsidR="004C41E9" w:rsidRDefault="004C41E9">
            <w:pPr>
              <w:tabs>
                <w:tab w:val="left" w:pos="900"/>
              </w:tabs>
              <w:spacing w:line="360" w:lineRule="exact"/>
              <w:ind w:left="910" w:hangingChars="379" w:hanging="91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    4-2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能透過野外調查、訪談操作、蒐集相關資料，並整理、分析與展現資料。</w:t>
            </w:r>
          </w:p>
          <w:p w:rsidR="004C41E9" w:rsidRDefault="004C41E9" w:rsidP="00524902">
            <w:pPr>
              <w:numPr>
                <w:ilvl w:val="0"/>
                <w:numId w:val="2"/>
              </w:numPr>
              <w:tabs>
                <w:tab w:val="left" w:pos="9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課程架構與畢業學分</w:t>
            </w:r>
          </w:p>
          <w:p w:rsidR="004C41E9" w:rsidRDefault="004C41E9">
            <w:pPr>
              <w:tabs>
                <w:tab w:val="left" w:pos="900"/>
              </w:tabs>
              <w:spacing w:line="360" w:lineRule="exact"/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課程架構</w:t>
            </w:r>
          </w:p>
          <w:p w:rsidR="004C41E9" w:rsidRDefault="004C41E9">
            <w:pPr>
              <w:tabs>
                <w:tab w:val="left" w:pos="900"/>
              </w:tabs>
              <w:spacing w:line="360" w:lineRule="exact"/>
              <w:ind w:left="96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3"/>
                <w:szCs w:val="24"/>
              </w:rPr>
              <w:t>本系碩士班專業課程分為三大領域</w:t>
            </w:r>
            <w:r>
              <w:rPr>
                <w:rFonts w:ascii="Times New Roman" w:eastAsia="標楷體" w:hAnsi="Times New Roman" w:cs="Times New Roman"/>
                <w:kern w:val="0"/>
                <w:sz w:val="23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kern w:val="0"/>
                <w:sz w:val="23"/>
                <w:szCs w:val="24"/>
              </w:rPr>
              <w:t>基礎史學課程</w:t>
            </w:r>
            <w:r>
              <w:rPr>
                <w:rFonts w:ascii="Times New Roman" w:eastAsia="標楷體" w:hAnsi="Times New Roman" w:cs="Times New Roman"/>
                <w:kern w:val="0"/>
                <w:sz w:val="23"/>
                <w:szCs w:val="24"/>
              </w:rPr>
              <w:t xml:space="preserve"> 2.</w:t>
            </w:r>
            <w:r>
              <w:rPr>
                <w:rFonts w:ascii="Times New Roman" w:eastAsia="標楷體" w:hAnsi="Times New Roman" w:cs="Times New Roman" w:hint="eastAsia"/>
                <w:kern w:val="0"/>
                <w:sz w:val="23"/>
                <w:szCs w:val="24"/>
              </w:rPr>
              <w:t>區域研究課程</w:t>
            </w:r>
            <w:r>
              <w:rPr>
                <w:rFonts w:ascii="Times New Roman" w:eastAsia="標楷體" w:hAnsi="Times New Roman" w:cs="Times New Roman"/>
                <w:kern w:val="0"/>
                <w:sz w:val="23"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kern w:val="0"/>
                <w:sz w:val="23"/>
                <w:szCs w:val="24"/>
              </w:rPr>
              <w:t>應用課程。</w:t>
            </w:r>
          </w:p>
          <w:p w:rsidR="004C41E9" w:rsidRDefault="004C41E9">
            <w:pPr>
              <w:tabs>
                <w:tab w:val="left" w:pos="900"/>
              </w:tabs>
              <w:spacing w:line="360" w:lineRule="exact"/>
              <w:ind w:left="48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畢業學分</w:t>
            </w:r>
          </w:p>
          <w:p w:rsidR="004C41E9" w:rsidRDefault="004C41E9">
            <w:pPr>
              <w:tabs>
                <w:tab w:val="left" w:pos="900"/>
              </w:tabs>
              <w:spacing w:line="360" w:lineRule="exact"/>
              <w:ind w:left="96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學生畢業時應修滿至少</w:t>
            </w:r>
            <w:r>
              <w:rPr>
                <w:rFonts w:ascii="Times New Roman" w:eastAsia="標楷體" w:hAnsi="Times New Roman" w:cs="Times New Roman"/>
                <w:szCs w:val="24"/>
              </w:rPr>
              <w:t>34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學分，包括專業必修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學分、專業選修</w:t>
            </w:r>
            <w:r>
              <w:rPr>
                <w:rFonts w:ascii="Times New Roman" w:eastAsia="標楷體" w:hAnsi="Times New Roman" w:cs="Times New Roman"/>
                <w:szCs w:val="24"/>
              </w:rPr>
              <w:t>25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學分、論文</w:t>
            </w:r>
            <w:r>
              <w:rPr>
                <w:rFonts w:ascii="Times New Roman" w:eastAsia="標楷體" w:hAnsi="Times New Roman" w:cs="Times New Roman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學分。</w:t>
            </w:r>
          </w:p>
        </w:tc>
      </w:tr>
    </w:tbl>
    <w:p w:rsidR="004C41E9" w:rsidRDefault="004C41E9" w:rsidP="004C41E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8"/>
        </w:rPr>
      </w:pPr>
      <w:r>
        <w:rPr>
          <w:rFonts w:ascii="Times New Roman" w:eastAsia="標楷體" w:hAnsi="Times New Roman" w:cs="Times New Roman" w:hint="eastAsia"/>
          <w:kern w:val="0"/>
          <w:szCs w:val="28"/>
        </w:rPr>
        <w:t>其他說明</w:t>
      </w:r>
    </w:p>
    <w:p w:rsidR="004C41E9" w:rsidRDefault="004C41E9" w:rsidP="004C41E9">
      <w:pPr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1.</w:t>
      </w:r>
      <w:r>
        <w:rPr>
          <w:rFonts w:ascii="Times New Roman" w:eastAsia="標楷體" w:hAnsi="Times New Roman" w:cs="Times New Roman" w:hint="eastAsia"/>
          <w:szCs w:val="24"/>
        </w:rPr>
        <w:t>英文及資訊能力檢定，遵從學校規定。</w:t>
      </w:r>
    </w:p>
    <w:p w:rsidR="004C41E9" w:rsidRDefault="004C41E9" w:rsidP="004C41E9">
      <w:pPr>
        <w:ind w:left="209" w:hangingChars="87" w:hanging="209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2.</w:t>
      </w:r>
      <w:r>
        <w:rPr>
          <w:rFonts w:ascii="Times New Roman" w:eastAsia="標楷體" w:hAnsi="Times New Roman" w:cs="Times New Roman" w:hint="eastAsia"/>
          <w:szCs w:val="24"/>
        </w:rPr>
        <w:t>須參加</w:t>
      </w:r>
      <w:r>
        <w:rPr>
          <w:rFonts w:ascii="Times New Roman" w:eastAsia="標楷體" w:hAnsi="Times New Roman" w:cs="Times New Roman"/>
          <w:szCs w:val="24"/>
        </w:rPr>
        <w:t>10</w:t>
      </w:r>
      <w:r>
        <w:rPr>
          <w:rFonts w:ascii="Times New Roman" w:eastAsia="標楷體" w:hAnsi="Times New Roman" w:cs="Times New Roman" w:hint="eastAsia"/>
          <w:szCs w:val="24"/>
        </w:rPr>
        <w:t>次學術研討或演講，主題應經指導教授認定。</w:t>
      </w:r>
    </w:p>
    <w:p w:rsidR="004C41E9" w:rsidRDefault="004C41E9" w:rsidP="004C41E9">
      <w:pPr>
        <w:ind w:left="209" w:hangingChars="87" w:hanging="209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3.</w:t>
      </w:r>
      <w:r>
        <w:rPr>
          <w:rFonts w:ascii="Times New Roman" w:eastAsia="標楷體" w:hAnsi="Times New Roman" w:cs="Times New Roman" w:hint="eastAsia"/>
          <w:szCs w:val="24"/>
        </w:rPr>
        <w:t>跨部選課，依本系規定辦理。</w:t>
      </w:r>
    </w:p>
    <w:p w:rsidR="004C41E9" w:rsidRDefault="004C41E9" w:rsidP="004C41E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4.</w:t>
      </w:r>
      <w:r>
        <w:rPr>
          <w:rFonts w:ascii="Times New Roman" w:eastAsia="標楷體" w:hAnsi="Times New Roman" w:cs="Times New Roman" w:hint="eastAsia"/>
          <w:szCs w:val="24"/>
        </w:rPr>
        <w:t>應通過</w:t>
      </w:r>
      <w:r>
        <w:rPr>
          <w:rFonts w:ascii="Times New Roman" w:eastAsia="標楷體" w:hAnsi="Times New Roman" w:cs="Times New Roman"/>
          <w:szCs w:val="24"/>
        </w:rPr>
        <w:t>2</w:t>
      </w:r>
      <w:r>
        <w:rPr>
          <w:rFonts w:ascii="Times New Roman" w:eastAsia="標楷體" w:hAnsi="Times New Roman" w:cs="Times New Roman" w:hint="eastAsia"/>
          <w:szCs w:val="24"/>
        </w:rPr>
        <w:t>科學科考試及格，並通過論文口試者，可取得碩士學位。</w:t>
      </w:r>
    </w:p>
    <w:p w:rsidR="004C41E9" w:rsidRDefault="004C41E9" w:rsidP="004C41E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8"/>
        </w:rPr>
      </w:pPr>
      <w:r>
        <w:rPr>
          <w:rFonts w:ascii="Times New Roman" w:eastAsia="標楷體" w:hAnsi="Times New Roman" w:cs="Times New Roman"/>
          <w:szCs w:val="24"/>
        </w:rPr>
        <w:t>5.</w:t>
      </w:r>
      <w:r>
        <w:rPr>
          <w:rFonts w:ascii="Times New Roman" w:eastAsia="標楷體" w:hAnsi="Times New Roman" w:cs="Times New Roman" w:hint="eastAsia"/>
          <w:szCs w:val="24"/>
        </w:rPr>
        <w:t>初級日文文獻選讀屬第二外語學分</w:t>
      </w:r>
    </w:p>
    <w:p w:rsidR="004C41E9" w:rsidRDefault="004C41E9" w:rsidP="004C41E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lastRenderedPageBreak/>
        <w:t>應用歷史學系碩士在職專班課程：</w:t>
      </w:r>
    </w:p>
    <w:p w:rsidR="004C41E9" w:rsidRDefault="004C41E9" w:rsidP="004C41E9">
      <w:pPr>
        <w:spacing w:line="240" w:lineRule="exact"/>
        <w:jc w:val="both"/>
        <w:rPr>
          <w:rFonts w:ascii="Times New Roman" w:eastAsia="標楷體" w:hAnsi="Times New Roman" w:cs="Times New Roman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34"/>
        <w:gridCol w:w="688"/>
        <w:gridCol w:w="744"/>
        <w:gridCol w:w="851"/>
        <w:gridCol w:w="687"/>
        <w:gridCol w:w="926"/>
      </w:tblGrid>
      <w:tr w:rsidR="004C41E9" w:rsidTr="004C41E9">
        <w:tc>
          <w:tcPr>
            <w:tcW w:w="8330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C41E9" w:rsidRDefault="004C4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第一學年</w:t>
            </w:r>
          </w:p>
        </w:tc>
      </w:tr>
      <w:tr w:rsidR="004C41E9" w:rsidTr="004C41E9">
        <w:tc>
          <w:tcPr>
            <w:tcW w:w="8330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C41E9" w:rsidRDefault="004C41E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必選修類別：基礎必修</w:t>
            </w:r>
          </w:p>
        </w:tc>
      </w:tr>
      <w:tr w:rsidR="004C41E9" w:rsidTr="004C41E9">
        <w:trPr>
          <w:trHeight w:val="525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中英文科目名稱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學期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授課時數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學分數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備註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核心能力</w:t>
            </w:r>
          </w:p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對應項次</w:t>
            </w:r>
          </w:p>
        </w:tc>
      </w:tr>
      <w:tr w:rsidR="004C41E9" w:rsidTr="004C41E9">
        <w:trPr>
          <w:trHeight w:val="228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C41E9" w:rsidRDefault="004C41E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研究實務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The Practice of Studies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</w:p>
        </w:tc>
      </w:tr>
      <w:tr w:rsidR="004C41E9" w:rsidTr="004C41E9">
        <w:trPr>
          <w:trHeight w:val="228"/>
        </w:trPr>
        <w:tc>
          <w:tcPr>
            <w:tcW w:w="586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C41E9" w:rsidRDefault="004C41E9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基礎必修小計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4C41E9" w:rsidTr="004C41E9">
        <w:trPr>
          <w:trHeight w:val="325"/>
        </w:trPr>
        <w:tc>
          <w:tcPr>
            <w:tcW w:w="8330" w:type="dxa"/>
            <w:gridSpan w:val="6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必選修類別：專業選修</w:t>
            </w:r>
          </w:p>
        </w:tc>
      </w:tr>
      <w:tr w:rsidR="004C41E9" w:rsidTr="004C41E9">
        <w:trPr>
          <w:trHeight w:val="264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中英文科目名稱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學期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授課時數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學分數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備註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核心能力</w:t>
            </w:r>
          </w:p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對應項次</w:t>
            </w:r>
          </w:p>
        </w:tc>
      </w:tr>
      <w:tr w:rsidR="004C41E9" w:rsidTr="004C41E9">
        <w:trPr>
          <w:trHeight w:val="252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全球氣候研究</w:t>
            </w:r>
          </w:p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Studies in Global Climate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>2,4</w:t>
            </w:r>
          </w:p>
        </w:tc>
      </w:tr>
      <w:tr w:rsidR="004C41E9" w:rsidTr="004C41E9">
        <w:trPr>
          <w:trHeight w:val="348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文化地理學研究</w:t>
            </w:r>
          </w:p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Studies in Cultural Geography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>2,4</w:t>
            </w:r>
          </w:p>
        </w:tc>
      </w:tr>
      <w:tr w:rsidR="004C41E9" w:rsidTr="004C41E9">
        <w:trPr>
          <w:trHeight w:val="300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臺灣區域史研究</w:t>
            </w:r>
          </w:p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Studies in Regional History of Taiwan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>3,4</w:t>
            </w:r>
          </w:p>
        </w:tc>
      </w:tr>
      <w:tr w:rsidR="004C41E9" w:rsidTr="004C41E9">
        <w:trPr>
          <w:trHeight w:val="384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中國中古史研究</w:t>
            </w:r>
          </w:p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Studies in the Histories of Middle Ancients of China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>1,2,4</w:t>
            </w:r>
          </w:p>
        </w:tc>
      </w:tr>
      <w:tr w:rsidR="004C41E9" w:rsidTr="004C41E9">
        <w:trPr>
          <w:trHeight w:val="252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民俗文化專題研究</w:t>
            </w:r>
          </w:p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Seminar in the Folk Custom Cultural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>1,3</w:t>
            </w:r>
          </w:p>
        </w:tc>
      </w:tr>
      <w:tr w:rsidR="004C41E9" w:rsidTr="004C41E9">
        <w:trPr>
          <w:trHeight w:val="252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1E9" w:rsidRDefault="004C41E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美國媒體與中美關係研究</w:t>
            </w:r>
          </w:p>
          <w:p w:rsidR="004C41E9" w:rsidRDefault="004C41E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Studies in the Mediums of American and the of Sino- American Relations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>1,2,3</w:t>
            </w:r>
          </w:p>
        </w:tc>
      </w:tr>
      <w:tr w:rsidR="004C41E9" w:rsidTr="004C41E9">
        <w:trPr>
          <w:trHeight w:val="252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社區發展研究</w:t>
            </w:r>
          </w:p>
          <w:p w:rsidR="004C41E9" w:rsidRDefault="004C41E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>Studies in Development of Communities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>1,3,4</w:t>
            </w:r>
          </w:p>
        </w:tc>
      </w:tr>
      <w:tr w:rsidR="004C41E9" w:rsidTr="004C41E9">
        <w:trPr>
          <w:trHeight w:val="252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地理學研究法</w:t>
            </w:r>
          </w:p>
          <w:p w:rsidR="004C41E9" w:rsidRDefault="004C41E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>Research Methods in Geography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>1</w:t>
            </w:r>
          </w:p>
        </w:tc>
      </w:tr>
      <w:tr w:rsidR="004C41E9" w:rsidTr="004C41E9">
        <w:trPr>
          <w:trHeight w:val="252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區域地理學研究</w:t>
            </w:r>
          </w:p>
          <w:p w:rsidR="004C41E9" w:rsidRDefault="004C41E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Studies in Geographic Though 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>1,3</w:t>
            </w:r>
          </w:p>
        </w:tc>
      </w:tr>
      <w:tr w:rsidR="004C41E9" w:rsidTr="004C41E9">
        <w:trPr>
          <w:trHeight w:val="252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聚落地理學研究</w:t>
            </w:r>
          </w:p>
          <w:p w:rsidR="004C41E9" w:rsidRDefault="004C41E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>Studies in Settlement Geography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>1,3</w:t>
            </w:r>
          </w:p>
        </w:tc>
      </w:tr>
      <w:tr w:rsidR="004C41E9" w:rsidTr="004C41E9">
        <w:trPr>
          <w:trHeight w:val="252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都市生活空間研究</w:t>
            </w:r>
          </w:p>
          <w:p w:rsidR="004C41E9" w:rsidRDefault="004C41E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Studies in the Life Spaces of Cities 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>1,3</w:t>
            </w:r>
          </w:p>
        </w:tc>
      </w:tr>
      <w:tr w:rsidR="004C41E9" w:rsidTr="004C41E9">
        <w:trPr>
          <w:trHeight w:val="144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臺灣氣候研究</w:t>
            </w:r>
          </w:p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Studies in Taiwan Climate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>1,2</w:t>
            </w:r>
          </w:p>
        </w:tc>
      </w:tr>
      <w:tr w:rsidR="004C41E9" w:rsidTr="004C41E9">
        <w:trPr>
          <w:trHeight w:val="180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日治臺灣史研究</w:t>
            </w:r>
          </w:p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Studies in the History of Taiwan during  Japanese Colonial Period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>2,4</w:t>
            </w:r>
          </w:p>
        </w:tc>
      </w:tr>
      <w:tr w:rsidR="004C41E9" w:rsidTr="004C41E9">
        <w:trPr>
          <w:trHeight w:val="180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資治通鑑研究</w:t>
            </w:r>
          </w:p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Studies in the </w:t>
            </w:r>
            <w:proofErr w:type="spellStart"/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Zizhitongjian</w:t>
            </w:r>
            <w:proofErr w:type="spellEnd"/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>2,4</w:t>
            </w:r>
          </w:p>
        </w:tc>
      </w:tr>
      <w:tr w:rsidR="004C41E9" w:rsidTr="004C41E9">
        <w:trPr>
          <w:trHeight w:val="180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臺灣社會史研究</w:t>
            </w:r>
          </w:p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>Research on History of Taiwan Society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>2,4</w:t>
            </w:r>
          </w:p>
        </w:tc>
      </w:tr>
      <w:tr w:rsidR="004C41E9" w:rsidTr="004C41E9">
        <w:trPr>
          <w:trHeight w:val="180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1E9" w:rsidRDefault="004C41E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地理資訊系統研究</w:t>
            </w:r>
          </w:p>
          <w:p w:rsidR="004C41E9" w:rsidRDefault="004C41E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>Studies in Geographical Information System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>1,3,4</w:t>
            </w:r>
          </w:p>
        </w:tc>
      </w:tr>
      <w:tr w:rsidR="004C41E9" w:rsidTr="004C41E9">
        <w:trPr>
          <w:trHeight w:val="180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初級日文文獻選讀</w:t>
            </w:r>
          </w:p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Selected Readings of Japanese Documents for Beginners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>1</w:t>
            </w:r>
          </w:p>
        </w:tc>
      </w:tr>
      <w:tr w:rsidR="004C41E9" w:rsidTr="004C41E9">
        <w:trPr>
          <w:trHeight w:val="180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區域開發與族群關係研究</w:t>
            </w:r>
          </w:p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Studies in Regional Development and Social </w:t>
            </w:r>
            <w:proofErr w:type="spellStart"/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>Mutural</w:t>
            </w:r>
            <w:proofErr w:type="spellEnd"/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Interaction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>1,2</w:t>
            </w:r>
          </w:p>
        </w:tc>
      </w:tr>
      <w:tr w:rsidR="004C41E9" w:rsidTr="004C41E9">
        <w:trPr>
          <w:trHeight w:val="252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社區環境資源研究</w:t>
            </w:r>
          </w:p>
          <w:p w:rsidR="004C41E9" w:rsidRDefault="004C41E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Studies in the Environmental Resource of Communities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>1,3,4</w:t>
            </w:r>
          </w:p>
        </w:tc>
      </w:tr>
      <w:tr w:rsidR="004C41E9" w:rsidTr="004C41E9">
        <w:trPr>
          <w:trHeight w:val="252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地名學研究</w:t>
            </w:r>
          </w:p>
          <w:p w:rsidR="004C41E9" w:rsidRDefault="004C41E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Studies in</w:t>
            </w:r>
            <w:r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>T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oponymy</w:t>
            </w:r>
            <w:proofErr w:type="spellEnd"/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>1</w:t>
            </w:r>
          </w:p>
        </w:tc>
      </w:tr>
      <w:tr w:rsidR="004C41E9" w:rsidTr="004C41E9">
        <w:trPr>
          <w:trHeight w:val="252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地域認同研究</w:t>
            </w:r>
          </w:p>
          <w:p w:rsidR="004C41E9" w:rsidRDefault="004C41E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Studies in the Regional Identity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>1</w:t>
            </w:r>
          </w:p>
        </w:tc>
      </w:tr>
      <w:tr w:rsidR="004C41E9" w:rsidTr="004C41E9">
        <w:trPr>
          <w:trHeight w:val="252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都市地理學研究</w:t>
            </w:r>
          </w:p>
          <w:p w:rsidR="004C41E9" w:rsidRDefault="004C41E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Studies in the Urban Geography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>1,3</w:t>
            </w:r>
          </w:p>
        </w:tc>
      </w:tr>
      <w:tr w:rsidR="004C41E9" w:rsidTr="004C41E9">
        <w:trPr>
          <w:trHeight w:val="120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1E9" w:rsidRDefault="004C41E9">
            <w:pPr>
              <w:tabs>
                <w:tab w:val="center" w:pos="2109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氣候災害研究</w:t>
            </w:r>
            <w:r>
              <w:rPr>
                <w:rFonts w:ascii="Times New Roman" w:eastAsia="標楷體" w:hAnsi="Times New Roman" w:cs="Times New Roman"/>
                <w:szCs w:val="24"/>
              </w:rPr>
              <w:tab/>
            </w:r>
          </w:p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Studies in Climatic Hazards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>2,3</w:t>
            </w:r>
          </w:p>
        </w:tc>
      </w:tr>
      <w:tr w:rsidR="004C41E9" w:rsidTr="004C41E9">
        <w:trPr>
          <w:trHeight w:val="204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古文書與臺灣區域研究</w:t>
            </w:r>
          </w:p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Archival Documents and Regional Studies of Taiwan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>1,2</w:t>
            </w:r>
          </w:p>
        </w:tc>
      </w:tr>
      <w:tr w:rsidR="004C41E9" w:rsidTr="004C41E9">
        <w:trPr>
          <w:trHeight w:val="168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國共關係研究</w:t>
            </w:r>
          </w:p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Studies in the Relations of KMT-CCP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>1,2,4</w:t>
            </w:r>
          </w:p>
        </w:tc>
      </w:tr>
      <w:tr w:rsidR="004C41E9" w:rsidTr="004C41E9">
        <w:trPr>
          <w:trHeight w:val="228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臺灣家族史研究</w:t>
            </w:r>
          </w:p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Family History of Taiwan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>1,3</w:t>
            </w:r>
          </w:p>
        </w:tc>
      </w:tr>
      <w:tr w:rsidR="004C41E9" w:rsidTr="004C41E9">
        <w:trPr>
          <w:trHeight w:val="120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應用氣候研究</w:t>
            </w:r>
          </w:p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Studies in Applied Climatology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>1,2</w:t>
            </w:r>
          </w:p>
        </w:tc>
      </w:tr>
      <w:tr w:rsidR="004C41E9" w:rsidTr="004C41E9">
        <w:trPr>
          <w:trHeight w:val="192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地理學思想研究</w:t>
            </w:r>
          </w:p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Studies in Geographic Thought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>1,2,3</w:t>
            </w:r>
          </w:p>
        </w:tc>
      </w:tr>
      <w:tr w:rsidR="004C41E9" w:rsidTr="004C41E9">
        <w:trPr>
          <w:trHeight w:val="168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傳說的文獻研究</w:t>
            </w:r>
          </w:p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Studies of  the Historical Legends 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>1,3</w:t>
            </w:r>
          </w:p>
        </w:tc>
      </w:tr>
      <w:tr w:rsidR="004C41E9" w:rsidTr="004C41E9">
        <w:trPr>
          <w:trHeight w:val="264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中美關係研究</w:t>
            </w:r>
          </w:p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Studies in Sino-American Relations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>2,4</w:t>
            </w:r>
          </w:p>
        </w:tc>
      </w:tr>
      <w:tr w:rsidR="004C41E9" w:rsidTr="004C41E9">
        <w:trPr>
          <w:trHeight w:val="264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臺灣自然地理研究</w:t>
            </w:r>
          </w:p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Studies in Physical Geography of Taiwan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>1,4</w:t>
            </w:r>
          </w:p>
        </w:tc>
      </w:tr>
      <w:tr w:rsidR="004C41E9" w:rsidTr="004C41E9">
        <w:trPr>
          <w:trHeight w:val="168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1E9" w:rsidRDefault="004C41E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民俗宗教與傳播設計</w:t>
            </w:r>
          </w:p>
          <w:p w:rsidR="004C41E9" w:rsidRDefault="004C41E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The Folk Custom and Communication Design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>1,3</w:t>
            </w:r>
          </w:p>
        </w:tc>
      </w:tr>
      <w:tr w:rsidR="004C41E9" w:rsidTr="004C41E9">
        <w:trPr>
          <w:trHeight w:val="168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初級日文文獻選讀</w:t>
            </w:r>
          </w:p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Selected Readings of Japanese Documents for Beginners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>1</w:t>
            </w:r>
          </w:p>
        </w:tc>
      </w:tr>
      <w:tr w:rsidR="004C41E9" w:rsidTr="004C41E9">
        <w:trPr>
          <w:trHeight w:val="168"/>
        </w:trPr>
        <w:tc>
          <w:tcPr>
            <w:tcW w:w="586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1E9" w:rsidRDefault="004C41E9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專業選修小計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4C41E9" w:rsidTr="004C41E9">
        <w:trPr>
          <w:trHeight w:val="168"/>
        </w:trPr>
        <w:tc>
          <w:tcPr>
            <w:tcW w:w="5866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C41E9" w:rsidRDefault="004C41E9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學年小計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4C41E9" w:rsidTr="004C41E9">
        <w:trPr>
          <w:trHeight w:val="307"/>
        </w:trPr>
        <w:tc>
          <w:tcPr>
            <w:tcW w:w="8330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第二學年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4C41E9" w:rsidTr="004C41E9">
        <w:trPr>
          <w:trHeight w:val="192"/>
        </w:trPr>
        <w:tc>
          <w:tcPr>
            <w:tcW w:w="8330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必選修類別：專業選修</w:t>
            </w:r>
          </w:p>
        </w:tc>
      </w:tr>
      <w:tr w:rsidR="004C41E9" w:rsidTr="004C41E9">
        <w:trPr>
          <w:trHeight w:val="156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中英文科目名稱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學期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授課時數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學分數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備註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核心能力</w:t>
            </w:r>
          </w:p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對應項次</w:t>
            </w:r>
          </w:p>
        </w:tc>
      </w:tr>
      <w:tr w:rsidR="004C41E9" w:rsidTr="004C41E9">
        <w:trPr>
          <w:trHeight w:val="660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中國史學名著研究</w:t>
            </w:r>
          </w:p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Studies in the Famous Historiography of Chinese History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>1,2,3</w:t>
            </w:r>
          </w:p>
        </w:tc>
      </w:tr>
      <w:tr w:rsidR="004C41E9" w:rsidTr="004C41E9">
        <w:trPr>
          <w:trHeight w:val="276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中國社會史研究</w:t>
            </w:r>
          </w:p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Studies in Chinese Social History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>2,4</w:t>
            </w:r>
          </w:p>
        </w:tc>
      </w:tr>
      <w:tr w:rsidR="004C41E9" w:rsidTr="004C41E9">
        <w:trPr>
          <w:trHeight w:val="144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口述歷史實務專題研究</w:t>
            </w:r>
          </w:p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Seminar in the History of the Oral History and Practices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>2,3</w:t>
            </w:r>
          </w:p>
        </w:tc>
      </w:tr>
      <w:tr w:rsidR="004C41E9" w:rsidTr="004C41E9">
        <w:trPr>
          <w:trHeight w:val="204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宗教景觀與文化地理學研究</w:t>
            </w:r>
          </w:p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Studies in the Religion Landscapes and Cultural Geography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>1,3</w:t>
            </w:r>
          </w:p>
        </w:tc>
      </w:tr>
      <w:tr w:rsidR="004C41E9" w:rsidTr="004C41E9">
        <w:trPr>
          <w:trHeight w:val="180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民族史研究</w:t>
            </w:r>
          </w:p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Studies in the History of Peoples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>2,4</w:t>
            </w:r>
          </w:p>
        </w:tc>
      </w:tr>
      <w:tr w:rsidR="004C41E9" w:rsidTr="004C41E9">
        <w:trPr>
          <w:trHeight w:val="156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美國外交檔案與中國</w:t>
            </w:r>
          </w:p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Studies in Files of U.S. Foreign Policy and China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>2,3</w:t>
            </w:r>
          </w:p>
        </w:tc>
      </w:tr>
      <w:tr w:rsidR="004C41E9" w:rsidTr="004C41E9">
        <w:trPr>
          <w:trHeight w:val="180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1E9" w:rsidRDefault="004C41E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地區歷史與政治變遷研究</w:t>
            </w:r>
          </w:p>
          <w:p w:rsidR="004C41E9" w:rsidRDefault="004C41E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Studies in Regional History and Political Change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>1,2</w:t>
            </w:r>
          </w:p>
        </w:tc>
      </w:tr>
      <w:tr w:rsidR="004C41E9" w:rsidTr="004C41E9">
        <w:trPr>
          <w:trHeight w:val="192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鄉村地理研究</w:t>
            </w:r>
          </w:p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lastRenderedPageBreak/>
              <w:t xml:space="preserve">Studies in Rural Geography 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>1,3</w:t>
            </w:r>
          </w:p>
        </w:tc>
      </w:tr>
      <w:tr w:rsidR="004C41E9" w:rsidTr="004C41E9">
        <w:trPr>
          <w:trHeight w:val="91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1E9" w:rsidRDefault="004C41E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歷史人物研究</w:t>
            </w:r>
          </w:p>
          <w:p w:rsidR="004C41E9" w:rsidRDefault="004C41E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Studies of the Historical Figures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>2,4</w:t>
            </w:r>
          </w:p>
        </w:tc>
      </w:tr>
      <w:tr w:rsidR="004C41E9" w:rsidTr="004C41E9">
        <w:trPr>
          <w:trHeight w:val="228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信仰與族群研究</w:t>
            </w:r>
          </w:p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Studies in Religion and Ethnic Groups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>1,3</w:t>
            </w:r>
          </w:p>
        </w:tc>
      </w:tr>
      <w:tr w:rsidR="004C41E9" w:rsidTr="004C41E9">
        <w:trPr>
          <w:trHeight w:val="192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經濟史與文化創意產業</w:t>
            </w:r>
          </w:p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History of Economics and Cultural Creative Industries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>1,3</w:t>
            </w:r>
          </w:p>
        </w:tc>
      </w:tr>
      <w:tr w:rsidR="004C41E9" w:rsidTr="004C41E9">
        <w:trPr>
          <w:trHeight w:val="192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中共專題研究</w:t>
            </w:r>
          </w:p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>Seminar in the History of the People’s Republic of China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>2,4</w:t>
            </w:r>
          </w:p>
        </w:tc>
      </w:tr>
      <w:tr w:rsidR="004C41E9" w:rsidTr="004C41E9">
        <w:trPr>
          <w:trHeight w:val="108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歷史現象中地理環境研究</w:t>
            </w:r>
          </w:p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Studies of the Geographic Environment in the Phenomena of History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>2,3</w:t>
            </w:r>
          </w:p>
        </w:tc>
      </w:tr>
      <w:tr w:rsidR="004C41E9" w:rsidTr="004C41E9">
        <w:trPr>
          <w:trHeight w:val="240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傳記研究</w:t>
            </w:r>
          </w:p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Studies of Autobiography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>2,3,4</w:t>
            </w:r>
          </w:p>
        </w:tc>
      </w:tr>
      <w:tr w:rsidR="004C41E9" w:rsidTr="004C41E9">
        <w:trPr>
          <w:trHeight w:val="192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歷史地理學研究</w:t>
            </w:r>
          </w:p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>Studies in Historical Geography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>1,3</w:t>
            </w:r>
          </w:p>
        </w:tc>
      </w:tr>
      <w:tr w:rsidR="004C41E9" w:rsidTr="004C41E9">
        <w:trPr>
          <w:trHeight w:val="192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地形學研究</w:t>
            </w:r>
          </w:p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>Studies in Geomorphology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>2,4</w:t>
            </w:r>
          </w:p>
        </w:tc>
      </w:tr>
      <w:tr w:rsidR="004C41E9" w:rsidTr="004C41E9">
        <w:trPr>
          <w:trHeight w:val="192"/>
        </w:trPr>
        <w:tc>
          <w:tcPr>
            <w:tcW w:w="5866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C41E9" w:rsidRDefault="004C41E9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專業選修小計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4C41E9" w:rsidTr="004C41E9">
        <w:trPr>
          <w:trHeight w:val="192"/>
        </w:trPr>
        <w:tc>
          <w:tcPr>
            <w:tcW w:w="8330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第二學年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4C41E9" w:rsidTr="004C41E9">
        <w:trPr>
          <w:trHeight w:val="192"/>
        </w:trPr>
        <w:tc>
          <w:tcPr>
            <w:tcW w:w="8330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必選修類別：論文</w:t>
            </w:r>
          </w:p>
        </w:tc>
      </w:tr>
      <w:tr w:rsidR="004C41E9" w:rsidTr="004C41E9">
        <w:trPr>
          <w:trHeight w:val="264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中英文科目名稱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學期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授課時數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學分數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備註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核心能力</w:t>
            </w:r>
          </w:p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對應項次</w:t>
            </w:r>
          </w:p>
        </w:tc>
      </w:tr>
      <w:tr w:rsidR="004C41E9" w:rsidTr="004C41E9">
        <w:trPr>
          <w:trHeight w:val="264"/>
        </w:trPr>
        <w:tc>
          <w:tcPr>
            <w:tcW w:w="44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畢業論文：</w:t>
            </w:r>
            <w:r>
              <w:rPr>
                <w:rFonts w:ascii="Times New Roman" w:eastAsia="標楷體" w:hAnsi="Times New Roman" w:cs="Times New Roman"/>
                <w:szCs w:val="24"/>
              </w:rPr>
              <w:t>Thesis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>1,2,4</w:t>
            </w:r>
          </w:p>
        </w:tc>
      </w:tr>
      <w:tr w:rsidR="004C41E9" w:rsidTr="004C41E9">
        <w:trPr>
          <w:trHeight w:val="264"/>
        </w:trPr>
        <w:tc>
          <w:tcPr>
            <w:tcW w:w="44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畢業論文：</w:t>
            </w:r>
            <w:r>
              <w:rPr>
                <w:rFonts w:ascii="Times New Roman" w:eastAsia="標楷體" w:hAnsi="Times New Roman" w:cs="Times New Roman"/>
                <w:szCs w:val="24"/>
              </w:rPr>
              <w:t>Thesis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>1,2,4</w:t>
            </w:r>
          </w:p>
        </w:tc>
      </w:tr>
      <w:tr w:rsidR="004C41E9" w:rsidTr="004C41E9">
        <w:trPr>
          <w:trHeight w:val="264"/>
        </w:trPr>
        <w:tc>
          <w:tcPr>
            <w:tcW w:w="5866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專業選修小計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4C41E9" w:rsidTr="004C41E9">
        <w:trPr>
          <w:trHeight w:val="264"/>
        </w:trPr>
        <w:tc>
          <w:tcPr>
            <w:tcW w:w="5866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學年小計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C41E9" w:rsidRDefault="004C41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C41E9" w:rsidRDefault="004C41E9">
            <w:pPr>
              <w:spacing w:line="24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</w:tbl>
    <w:p w:rsidR="004C41E9" w:rsidRDefault="004C41E9" w:rsidP="004C41E9">
      <w:pPr>
        <w:rPr>
          <w:rFonts w:ascii="Times New Roman" w:eastAsia="標楷體" w:hAnsi="Times New Roman" w:cs="Times New Roman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szCs w:val="24"/>
        </w:rPr>
        <w:t>﹡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選修課程名稱，得隨科技潮流異動</w:t>
      </w:r>
    </w:p>
    <w:p w:rsidR="004C41E9" w:rsidRDefault="004C41E9" w:rsidP="004C41E9">
      <w:pPr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備註說明：（各科目的備註欄代碼請參考此處的說明）</w:t>
      </w:r>
    </w:p>
    <w:p w:rsidR="004C41E9" w:rsidRDefault="004C41E9" w:rsidP="004C41E9">
      <w:pPr>
        <w:widowControl/>
        <w:rPr>
          <w:rFonts w:ascii="Times New Roman" w:eastAsia="標楷體" w:hAnsi="Times New Roman" w:cs="Times New Roman"/>
          <w:kern w:val="0"/>
          <w:szCs w:val="24"/>
        </w:rPr>
        <w:sectPr w:rsidR="004C41E9">
          <w:pgSz w:w="11906" w:h="16838"/>
          <w:pgMar w:top="1440" w:right="1800" w:bottom="1440" w:left="1800" w:header="851" w:footer="992" w:gutter="0"/>
          <w:cols w:space="720"/>
          <w:docGrid w:type="lines" w:linePitch="360"/>
        </w:sectPr>
      </w:pPr>
    </w:p>
    <w:p w:rsidR="004C41E9" w:rsidRDefault="004C41E9" w:rsidP="004C41E9">
      <w:pPr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lastRenderedPageBreak/>
        <w:t>A.</w:t>
      </w:r>
      <w:r>
        <w:rPr>
          <w:rFonts w:ascii="Times New Roman" w:eastAsia="標楷體" w:hAnsi="Times New Roman" w:cs="Times New Roman" w:hint="eastAsia"/>
          <w:szCs w:val="24"/>
        </w:rPr>
        <w:t>基礎史學課程</w:t>
      </w:r>
      <w:r>
        <w:rPr>
          <w:rFonts w:ascii="Times New Roman" w:eastAsia="標楷體" w:hAnsi="Times New Roman" w:cs="Times New Roman"/>
          <w:szCs w:val="24"/>
        </w:rPr>
        <w:t xml:space="preserve">                      </w:t>
      </w:r>
    </w:p>
    <w:p w:rsidR="004C41E9" w:rsidRDefault="004C41E9" w:rsidP="004C41E9">
      <w:pPr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B.</w:t>
      </w:r>
      <w:r>
        <w:rPr>
          <w:rFonts w:ascii="Times New Roman" w:eastAsia="標楷體" w:hAnsi="Times New Roman" w:cs="Times New Roman" w:hint="eastAsia"/>
          <w:szCs w:val="24"/>
        </w:rPr>
        <w:t>區域研究課程</w:t>
      </w:r>
      <w:r>
        <w:rPr>
          <w:rFonts w:ascii="Times New Roman" w:eastAsia="標楷體" w:hAnsi="Times New Roman" w:cs="Times New Roman"/>
          <w:szCs w:val="24"/>
        </w:rPr>
        <w:t xml:space="preserve">                    </w:t>
      </w:r>
    </w:p>
    <w:p w:rsidR="004C41E9" w:rsidRDefault="004C41E9" w:rsidP="004C41E9">
      <w:pPr>
        <w:spacing w:line="240" w:lineRule="exact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C.</w:t>
      </w:r>
      <w:r>
        <w:rPr>
          <w:rFonts w:ascii="Times New Roman" w:eastAsia="標楷體" w:hAnsi="Times New Roman" w:cs="Times New Roman" w:hint="eastAsia"/>
          <w:szCs w:val="24"/>
        </w:rPr>
        <w:t>應用課程</w:t>
      </w:r>
    </w:p>
    <w:p w:rsidR="004C41E9" w:rsidRDefault="004C41E9" w:rsidP="004C41E9">
      <w:pPr>
        <w:widowControl/>
        <w:rPr>
          <w:rFonts w:ascii="Times New Roman" w:eastAsia="標楷體" w:hAnsi="Times New Roman" w:cs="Times New Roman"/>
          <w:kern w:val="0"/>
          <w:szCs w:val="24"/>
        </w:rPr>
        <w:sectPr w:rsidR="004C41E9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60"/>
        </w:sectPr>
      </w:pPr>
    </w:p>
    <w:p w:rsidR="004C41E9" w:rsidRDefault="004C41E9" w:rsidP="004C41E9">
      <w:pPr>
        <w:rPr>
          <w:rFonts w:ascii="Times New Roman" w:eastAsia="新細明體" w:hAnsi="Times New Roman" w:cs="Times New Roman"/>
          <w:szCs w:val="24"/>
        </w:rPr>
      </w:pPr>
    </w:p>
    <w:p w:rsidR="004C41E9" w:rsidRDefault="004C41E9" w:rsidP="004C41E9"/>
    <w:p w:rsidR="00286654" w:rsidRDefault="00286654"/>
    <w:sectPr w:rsidR="00286654" w:rsidSect="004C41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0101"/>
    <w:multiLevelType w:val="hybridMultilevel"/>
    <w:tmpl w:val="66F648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913672"/>
    <w:multiLevelType w:val="hybridMultilevel"/>
    <w:tmpl w:val="45C4E278"/>
    <w:lvl w:ilvl="0" w:tplc="04090015">
      <w:start w:val="4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E9"/>
    <w:rsid w:val="00286654"/>
    <w:rsid w:val="004C41E9"/>
    <w:rsid w:val="00E9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2013-03-19T08:44:00Z</cp:lastPrinted>
  <dcterms:created xsi:type="dcterms:W3CDTF">2013-03-19T08:42:00Z</dcterms:created>
  <dcterms:modified xsi:type="dcterms:W3CDTF">2013-03-19T08:45:00Z</dcterms:modified>
</cp:coreProperties>
</file>